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32"/>
          <w:szCs w:val="36"/>
        </w:rPr>
      </w:pPr>
      <w:r>
        <w:rPr>
          <w:rFonts w:hint="eastAsia"/>
          <w:b/>
          <w:sz w:val="32"/>
          <w:szCs w:val="36"/>
          <w:lang w:val="en-US" w:eastAsia="zh-CN"/>
        </w:rPr>
        <w:t>清关</w:t>
      </w:r>
      <w:r>
        <w:rPr>
          <w:rFonts w:hint="eastAsia"/>
          <w:b/>
          <w:sz w:val="32"/>
          <w:szCs w:val="36"/>
        </w:rPr>
        <w:t>服务协议</w:t>
      </w:r>
    </w:p>
    <w:p>
      <w:pPr>
        <w:spacing w:line="288" w:lineRule="auto"/>
        <w:jc w:val="right"/>
        <w:rPr>
          <w:rFonts w:ascii="宋体" w:hAnsi="宋体"/>
          <w:sz w:val="24"/>
        </w:rPr>
      </w:pPr>
      <w:r>
        <w:rPr>
          <w:rFonts w:hint="eastAsia"/>
        </w:rPr>
        <w:t xml:space="preserve">                            </w:t>
      </w:r>
    </w:p>
    <w:p>
      <w:pPr>
        <w:spacing w:line="288" w:lineRule="auto"/>
        <w:rPr>
          <w:rFonts w:hint="eastAsia" w:ascii="宋体" w:hAnsi="宋体"/>
          <w:sz w:val="24"/>
        </w:rPr>
      </w:pPr>
      <w:r>
        <w:rPr>
          <w:rFonts w:hint="eastAsia" w:ascii="宋体" w:hAnsi="宋体"/>
          <w:sz w:val="24"/>
        </w:rPr>
        <w:t>甲方：</w:t>
      </w:r>
    </w:p>
    <w:p>
      <w:pPr>
        <w:spacing w:line="288" w:lineRule="auto"/>
        <w:rPr>
          <w:rFonts w:hint="eastAsia" w:ascii="宋体" w:hAnsi="宋体"/>
          <w:sz w:val="24"/>
          <w:lang w:val="en-US" w:eastAsia="zh-CN"/>
        </w:rPr>
      </w:pPr>
      <w:r>
        <w:rPr>
          <w:rFonts w:hint="eastAsia" w:ascii="宋体" w:hAnsi="宋体"/>
          <w:sz w:val="24"/>
          <w:lang w:val="en-US" w:eastAsia="zh-CN"/>
        </w:rPr>
        <w:t>登记证书码：</w:t>
      </w:r>
    </w:p>
    <w:p>
      <w:pPr>
        <w:spacing w:line="288" w:lineRule="auto"/>
        <w:rPr>
          <w:rFonts w:hint="eastAsia" w:ascii="宋体" w:hAnsi="宋体"/>
          <w:sz w:val="24"/>
          <w:lang w:val="en-US" w:eastAsia="zh-CN"/>
        </w:rPr>
      </w:pPr>
    </w:p>
    <w:p>
      <w:pPr>
        <w:spacing w:line="288" w:lineRule="auto"/>
        <w:rPr>
          <w:rFonts w:hint="default" w:ascii="宋体" w:hAnsi="宋体" w:eastAsiaTheme="minorEastAsia"/>
          <w:sz w:val="24"/>
          <w:lang w:val="en-US" w:eastAsia="zh-CN"/>
        </w:rPr>
      </w:pPr>
      <w:r>
        <w:rPr>
          <w:rFonts w:hint="eastAsia" w:ascii="宋体" w:hAnsi="宋体"/>
          <w:sz w:val="24"/>
        </w:rPr>
        <w:t>乙方：</w:t>
      </w:r>
    </w:p>
    <w:p>
      <w:pPr>
        <w:spacing w:line="288" w:lineRule="auto"/>
        <w:rPr>
          <w:rFonts w:hint="default" w:ascii="宋体" w:hAnsi="宋体"/>
          <w:sz w:val="24"/>
          <w:lang w:val="en-US" w:eastAsia="zh-CN"/>
        </w:rPr>
      </w:pPr>
      <w:r>
        <w:rPr>
          <w:rFonts w:hint="eastAsia" w:ascii="宋体" w:hAnsi="宋体"/>
          <w:sz w:val="24"/>
          <w:lang w:val="en-US" w:eastAsia="zh-CN"/>
        </w:rPr>
        <w:t xml:space="preserve">Add:  </w:t>
      </w:r>
    </w:p>
    <w:p>
      <w:pPr>
        <w:spacing w:line="288" w:lineRule="auto"/>
        <w:rPr>
          <w:rFonts w:hint="eastAsia" w:ascii="宋体" w:hAnsi="宋体"/>
          <w:sz w:val="24"/>
        </w:rPr>
      </w:pPr>
    </w:p>
    <w:p>
      <w:pPr>
        <w:spacing w:line="288" w:lineRule="auto"/>
        <w:ind w:firstLine="435"/>
        <w:rPr>
          <w:rFonts w:hint="eastAsia" w:ascii="宋体" w:hAnsi="宋体"/>
          <w:sz w:val="24"/>
        </w:rPr>
      </w:pPr>
      <w:r>
        <w:rPr>
          <w:rFonts w:hint="eastAsia" w:ascii="宋体" w:hAnsi="宋体"/>
          <w:sz w:val="24"/>
        </w:rPr>
        <w:t>因</w:t>
      </w:r>
      <w:r>
        <w:rPr>
          <w:rFonts w:hint="eastAsia" w:ascii="宋体" w:hAnsi="宋体"/>
          <w:sz w:val="24"/>
          <w:lang w:val="en-US" w:eastAsia="zh-CN"/>
        </w:rPr>
        <w:t>_____</w:t>
      </w:r>
      <w:r>
        <w:rPr>
          <w:rFonts w:hint="eastAsia" w:ascii="宋体" w:hAnsi="宋体"/>
          <w:sz w:val="24"/>
        </w:rPr>
        <w:t>原因，</w:t>
      </w:r>
      <w:r>
        <w:rPr>
          <w:rFonts w:hint="eastAsia" w:ascii="宋体" w:hAnsi="宋体"/>
          <w:sz w:val="24"/>
          <w:lang w:val="en-US" w:eastAsia="zh-CN"/>
        </w:rPr>
        <w:t>甲方工作人员</w:t>
      </w:r>
      <w:r>
        <w:rPr>
          <w:rFonts w:hint="eastAsia" w:ascii="宋体" w:hAnsi="宋体"/>
          <w:sz w:val="24"/>
        </w:rPr>
        <w:t>无法到</w:t>
      </w:r>
      <w:r>
        <w:rPr>
          <w:rFonts w:hint="eastAsia" w:ascii="宋体" w:hAnsi="宋体"/>
          <w:sz w:val="24"/>
          <w:lang w:val="en-US" w:eastAsia="zh-CN"/>
        </w:rPr>
        <w:t>成都</w:t>
      </w:r>
      <w:r>
        <w:rPr>
          <w:rFonts w:hint="eastAsia" w:ascii="宋体" w:hAnsi="宋体"/>
          <w:sz w:val="24"/>
        </w:rPr>
        <w:t>进行</w:t>
      </w:r>
      <w:r>
        <w:rPr>
          <w:rFonts w:hint="eastAsia" w:ascii="宋体" w:hAnsi="宋体"/>
          <w:sz w:val="24"/>
          <w:lang w:val="en-US" w:eastAsia="zh-CN"/>
        </w:rPr>
        <w:t>清关及安装等工作</w:t>
      </w:r>
      <w:r>
        <w:rPr>
          <w:rFonts w:hint="eastAsia" w:ascii="宋体" w:hAnsi="宋体"/>
          <w:sz w:val="24"/>
        </w:rPr>
        <w:t>，经甲、乙双方友好协商，</w:t>
      </w:r>
      <w:r>
        <w:rPr>
          <w:rFonts w:hint="eastAsia" w:ascii="宋体" w:hAnsi="宋体"/>
          <w:sz w:val="24"/>
          <w:lang w:val="en-US" w:eastAsia="zh-CN"/>
        </w:rPr>
        <w:t>由</w:t>
      </w:r>
      <w:r>
        <w:rPr>
          <w:rFonts w:hint="eastAsia" w:ascii="宋体" w:hAnsi="宋体"/>
          <w:sz w:val="24"/>
        </w:rPr>
        <w:t>乙方</w:t>
      </w:r>
      <w:r>
        <w:rPr>
          <w:rFonts w:hint="eastAsia" w:ascii="宋体" w:hAnsi="宋体"/>
          <w:sz w:val="24"/>
          <w:lang w:val="en-US" w:eastAsia="zh-CN"/>
        </w:rPr>
        <w:t>为</w:t>
      </w:r>
      <w:r>
        <w:rPr>
          <w:rFonts w:hint="eastAsia" w:ascii="宋体" w:hAnsi="宋体"/>
          <w:sz w:val="24"/>
        </w:rPr>
        <w:t>甲方</w:t>
      </w:r>
      <w:r>
        <w:rPr>
          <w:rFonts w:hint="eastAsia" w:ascii="宋体" w:hAnsi="宋体"/>
          <w:sz w:val="24"/>
          <w:lang w:val="en-US" w:eastAsia="zh-CN"/>
        </w:rPr>
        <w:t>提供清关及安装工作</w:t>
      </w:r>
      <w:r>
        <w:rPr>
          <w:rFonts w:hint="eastAsia" w:ascii="宋体" w:hAnsi="宋体"/>
          <w:sz w:val="24"/>
        </w:rPr>
        <w:t>。具体事宜如下：</w:t>
      </w:r>
    </w:p>
    <w:p>
      <w:pPr>
        <w:numPr>
          <w:ilvl w:val="0"/>
          <w:numId w:val="1"/>
        </w:numPr>
        <w:spacing w:line="288" w:lineRule="auto"/>
        <w:rPr>
          <w:rFonts w:ascii="宋体" w:hAnsi="宋体"/>
          <w:sz w:val="24"/>
        </w:rPr>
      </w:pPr>
      <w:r>
        <w:rPr>
          <w:rFonts w:hint="eastAsia" w:ascii="宋体" w:hAnsi="宋体"/>
          <w:sz w:val="24"/>
        </w:rPr>
        <w:t>甲方责任</w:t>
      </w:r>
    </w:p>
    <w:p>
      <w:pPr>
        <w:numPr>
          <w:ilvl w:val="0"/>
          <w:numId w:val="2"/>
        </w:numPr>
        <w:spacing w:line="288" w:lineRule="auto"/>
        <w:ind w:left="426" w:hanging="426"/>
        <w:rPr>
          <w:rFonts w:ascii="宋体" w:hAnsi="宋体"/>
          <w:sz w:val="24"/>
        </w:rPr>
      </w:pPr>
      <w:r>
        <w:rPr>
          <w:rFonts w:hint="eastAsia" w:ascii="宋体" w:hAnsi="宋体"/>
          <w:sz w:val="24"/>
        </w:rPr>
        <w:t>合同签订后甲方负责收付款、合同执行等商务工作。甲方指定</w:t>
      </w:r>
      <w:r>
        <w:rPr>
          <w:rFonts w:hint="eastAsia" w:ascii="宋体" w:hAnsi="宋体"/>
          <w:sz w:val="24"/>
          <w:lang w:val="en-US" w:eastAsia="zh-CN"/>
        </w:rPr>
        <w:t>乙方</w:t>
      </w:r>
      <w:r>
        <w:rPr>
          <w:rFonts w:hint="eastAsia" w:ascii="宋体" w:hAnsi="宋体"/>
          <w:sz w:val="24"/>
        </w:rPr>
        <w:t>为本次设备</w:t>
      </w:r>
      <w:r>
        <w:rPr>
          <w:rFonts w:hint="eastAsia" w:ascii="宋体" w:hAnsi="宋体"/>
          <w:sz w:val="24"/>
          <w:lang w:val="en-US" w:eastAsia="zh-CN"/>
        </w:rPr>
        <w:t>的清关，安装培训的</w:t>
      </w:r>
      <w:r>
        <w:rPr>
          <w:rFonts w:hint="eastAsia" w:ascii="宋体" w:hAnsi="宋体"/>
          <w:sz w:val="24"/>
        </w:rPr>
        <w:t>授权代表人。</w:t>
      </w:r>
    </w:p>
    <w:p>
      <w:pPr>
        <w:numPr>
          <w:ilvl w:val="0"/>
          <w:numId w:val="2"/>
        </w:numPr>
        <w:spacing w:line="288" w:lineRule="auto"/>
        <w:ind w:left="426" w:hanging="426"/>
        <w:rPr>
          <w:rFonts w:ascii="宋体" w:hAnsi="宋体"/>
          <w:sz w:val="24"/>
        </w:rPr>
      </w:pPr>
      <w:r>
        <w:rPr>
          <w:rFonts w:hint="eastAsia" w:ascii="宋体" w:hAnsi="宋体"/>
          <w:sz w:val="24"/>
        </w:rPr>
        <w:t>项目执行过程中发生的与项目有关的清关运保、开箱就位、安装等各种费用和税款由甲方承担。</w:t>
      </w:r>
    </w:p>
    <w:p>
      <w:pPr>
        <w:numPr>
          <w:ilvl w:val="0"/>
          <w:numId w:val="0"/>
        </w:numPr>
        <w:spacing w:line="288" w:lineRule="auto"/>
        <w:ind w:leftChars="0"/>
        <w:rPr>
          <w:rFonts w:ascii="宋体" w:hAnsi="宋体"/>
          <w:sz w:val="24"/>
        </w:rPr>
      </w:pPr>
    </w:p>
    <w:p>
      <w:pPr>
        <w:numPr>
          <w:ilvl w:val="0"/>
          <w:numId w:val="1"/>
        </w:numPr>
        <w:spacing w:line="288" w:lineRule="auto"/>
        <w:rPr>
          <w:rFonts w:ascii="宋体" w:hAnsi="宋体"/>
          <w:sz w:val="24"/>
        </w:rPr>
      </w:pPr>
      <w:r>
        <w:rPr>
          <w:rFonts w:hint="eastAsia" w:ascii="宋体" w:hAnsi="宋体"/>
          <w:sz w:val="24"/>
        </w:rPr>
        <w:t>乙方责任</w:t>
      </w:r>
    </w:p>
    <w:p>
      <w:pPr>
        <w:numPr>
          <w:ilvl w:val="0"/>
          <w:numId w:val="3"/>
        </w:numPr>
        <w:spacing w:line="288" w:lineRule="auto"/>
        <w:rPr>
          <w:rFonts w:hint="eastAsia" w:ascii="宋体" w:hAnsi="宋体"/>
          <w:sz w:val="24"/>
        </w:rPr>
      </w:pPr>
      <w:r>
        <w:rPr>
          <w:rFonts w:hint="eastAsia" w:ascii="宋体" w:hAnsi="宋体"/>
          <w:sz w:val="24"/>
        </w:rPr>
        <w:t>乙方协助甲方进行货物</w:t>
      </w:r>
      <w:r>
        <w:rPr>
          <w:rFonts w:hint="eastAsia" w:ascii="宋体" w:hAnsi="宋体"/>
          <w:sz w:val="24"/>
          <w:lang w:val="en-US" w:eastAsia="zh-CN"/>
        </w:rPr>
        <w:t>清关，</w:t>
      </w:r>
      <w:r>
        <w:rPr>
          <w:rFonts w:hint="eastAsia" w:ascii="宋体" w:hAnsi="宋体"/>
          <w:sz w:val="24"/>
        </w:rPr>
        <w:t>开箱查验</w:t>
      </w:r>
      <w:r>
        <w:rPr>
          <w:rFonts w:hint="eastAsia" w:ascii="宋体" w:hAnsi="宋体"/>
          <w:sz w:val="24"/>
          <w:lang w:val="en-US" w:eastAsia="zh-CN"/>
        </w:rPr>
        <w:t>工作。</w:t>
      </w:r>
    </w:p>
    <w:p>
      <w:pPr>
        <w:numPr>
          <w:ilvl w:val="0"/>
          <w:numId w:val="3"/>
        </w:numPr>
        <w:spacing w:line="288" w:lineRule="auto"/>
        <w:rPr>
          <w:rFonts w:ascii="宋体" w:hAnsi="宋体"/>
          <w:sz w:val="24"/>
        </w:rPr>
      </w:pPr>
      <w:r>
        <w:rPr>
          <w:rFonts w:hint="eastAsia" w:ascii="宋体" w:hAnsi="宋体"/>
          <w:sz w:val="24"/>
        </w:rPr>
        <w:t>乙方</w:t>
      </w:r>
      <w:r>
        <w:rPr>
          <w:rFonts w:hint="eastAsia" w:ascii="宋体" w:hAnsi="宋体"/>
          <w:sz w:val="24"/>
          <w:lang w:val="en-US" w:eastAsia="zh-CN"/>
        </w:rPr>
        <w:t>负责设备的</w:t>
      </w:r>
      <w:r>
        <w:rPr>
          <w:rFonts w:hint="eastAsia" w:ascii="宋体" w:hAnsi="宋体"/>
          <w:sz w:val="24"/>
        </w:rPr>
        <w:t>数量清点</w:t>
      </w:r>
      <w:r>
        <w:rPr>
          <w:rFonts w:hint="eastAsia" w:ascii="宋体" w:hAnsi="宋体"/>
          <w:sz w:val="24"/>
          <w:lang w:eastAsia="zh-CN"/>
        </w:rPr>
        <w:t>，</w:t>
      </w:r>
      <w:r>
        <w:rPr>
          <w:rFonts w:hint="eastAsia" w:ascii="宋体" w:hAnsi="宋体"/>
          <w:sz w:val="24"/>
        </w:rPr>
        <w:t>确保货物完整到达用户处。</w:t>
      </w:r>
    </w:p>
    <w:p>
      <w:pPr>
        <w:spacing w:line="288" w:lineRule="auto"/>
        <w:rPr>
          <w:rFonts w:hint="eastAsia" w:ascii="宋体" w:hAnsi="宋体"/>
          <w:sz w:val="24"/>
        </w:rPr>
      </w:pPr>
    </w:p>
    <w:p>
      <w:pPr>
        <w:numPr>
          <w:ilvl w:val="0"/>
          <w:numId w:val="1"/>
        </w:numPr>
        <w:spacing w:line="288" w:lineRule="auto"/>
        <w:rPr>
          <w:rFonts w:ascii="宋体" w:hAnsi="宋体"/>
          <w:sz w:val="24"/>
        </w:rPr>
      </w:pPr>
      <w:r>
        <w:rPr>
          <w:rFonts w:hint="eastAsia" w:ascii="宋体" w:hAnsi="宋体"/>
          <w:sz w:val="24"/>
        </w:rPr>
        <w:t>服务费用及支付方式</w:t>
      </w:r>
    </w:p>
    <w:p>
      <w:pPr>
        <w:spacing w:line="288" w:lineRule="auto"/>
        <w:rPr>
          <w:rFonts w:hint="eastAsia" w:ascii="宋体" w:hAnsi="宋体"/>
          <w:sz w:val="24"/>
        </w:rPr>
      </w:pPr>
      <w:r>
        <w:rPr>
          <w:rFonts w:hint="eastAsia" w:ascii="宋体" w:hAnsi="宋体"/>
          <w:sz w:val="24"/>
          <w:lang w:val="en-US" w:eastAsia="zh-CN"/>
        </w:rPr>
        <w:t>甲方应向乙方支付</w:t>
      </w:r>
      <w:r>
        <w:rPr>
          <w:rFonts w:hint="eastAsia" w:ascii="宋体" w:hAnsi="宋体"/>
          <w:sz w:val="24"/>
        </w:rPr>
        <w:t>服务费</w:t>
      </w:r>
      <w:r>
        <w:rPr>
          <w:rFonts w:hint="eastAsia" w:ascii="宋体" w:hAnsi="宋体"/>
          <w:sz w:val="24"/>
          <w:lang w:eastAsia="zh-CN"/>
        </w:rPr>
        <w:t>：</w:t>
      </w:r>
      <w:r>
        <w:rPr>
          <w:rFonts w:hint="eastAsia" w:ascii="宋体" w:hAnsi="宋体"/>
          <w:sz w:val="24"/>
          <w:lang w:val="en-US" w:eastAsia="zh-CN"/>
        </w:rPr>
        <w:t>____美元。</w:t>
      </w:r>
      <w:r>
        <w:rPr>
          <w:rFonts w:hint="eastAsia" w:ascii="宋体" w:hAnsi="宋体"/>
          <w:sz w:val="24"/>
        </w:rPr>
        <w:tab/>
      </w:r>
    </w:p>
    <w:p>
      <w:pPr>
        <w:spacing w:line="288" w:lineRule="auto"/>
        <w:ind w:firstLine="480" w:firstLineChars="200"/>
        <w:rPr>
          <w:rFonts w:hint="eastAsia" w:ascii="宋体" w:hAnsi="宋体"/>
          <w:sz w:val="24"/>
        </w:rPr>
      </w:pPr>
    </w:p>
    <w:p>
      <w:pPr>
        <w:numPr>
          <w:ilvl w:val="0"/>
          <w:numId w:val="1"/>
        </w:numPr>
        <w:spacing w:line="288" w:lineRule="auto"/>
        <w:jc w:val="left"/>
        <w:rPr>
          <w:rFonts w:ascii="宋体" w:hAnsi="宋体"/>
          <w:sz w:val="24"/>
        </w:rPr>
      </w:pPr>
      <w:r>
        <w:rPr>
          <w:rFonts w:hint="eastAsia" w:ascii="宋体" w:hAnsi="宋体"/>
          <w:sz w:val="24"/>
        </w:rPr>
        <w:t>技术服务日期：202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w:t>
      </w:r>
      <w:r>
        <w:rPr>
          <w:rFonts w:hint="eastAsia" w:ascii="宋体" w:hAnsi="宋体"/>
          <w:sz w:val="24"/>
        </w:rPr>
        <w:t>月-202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p>
    <w:p>
      <w:pPr>
        <w:numPr>
          <w:ilvl w:val="0"/>
          <w:numId w:val="0"/>
        </w:numPr>
        <w:spacing w:line="288" w:lineRule="auto"/>
        <w:ind w:leftChars="0"/>
        <w:jc w:val="left"/>
        <w:rPr>
          <w:rFonts w:ascii="宋体" w:hAnsi="宋体"/>
          <w:sz w:val="24"/>
        </w:rPr>
      </w:pPr>
      <w:r>
        <w:rPr>
          <w:rFonts w:hint="eastAsia" w:ascii="宋体" w:hAnsi="宋体"/>
          <w:sz w:val="24"/>
        </w:rPr>
        <w:t>保密条款：本着互惠互利及保密的原则，协议甲乙双方不得向第三方透露任何关于协议、项目的信息。同时，在项目的前期跟踪、中期执行、后期维护的过程中甲方允许乙方相关项目负责人代理甲方办理相关手续和证明文件。</w:t>
      </w:r>
    </w:p>
    <w:p>
      <w:pPr>
        <w:spacing w:line="288" w:lineRule="auto"/>
        <w:rPr>
          <w:rFonts w:ascii="宋体" w:hAnsi="宋体"/>
          <w:sz w:val="24"/>
        </w:rPr>
      </w:pPr>
    </w:p>
    <w:p>
      <w:pPr>
        <w:pStyle w:val="9"/>
        <w:numPr>
          <w:ilvl w:val="0"/>
          <w:numId w:val="1"/>
        </w:numPr>
        <w:spacing w:line="288" w:lineRule="auto"/>
        <w:ind w:left="0" w:firstLine="0" w:firstLineChars="0"/>
        <w:jc w:val="left"/>
        <w:rPr>
          <w:rFonts w:ascii="宋体" w:hAnsi="宋体"/>
          <w:sz w:val="24"/>
        </w:rPr>
      </w:pPr>
      <w:r>
        <w:rPr>
          <w:rFonts w:hint="eastAsia" w:ascii="宋体" w:hAnsi="宋体"/>
          <w:sz w:val="24"/>
        </w:rPr>
        <w:t>仲裁：仲裁地为北京，提交中国国际经济贸易仲裁委员会。适用法律：中华人民共和国民法典</w:t>
      </w:r>
      <w:r>
        <w:rPr>
          <w:rFonts w:hint="eastAsia" w:ascii="宋体" w:hAnsi="宋体"/>
          <w:sz w:val="24"/>
          <w:lang w:eastAsia="zh-CN"/>
        </w:rPr>
        <w:t>。</w:t>
      </w:r>
    </w:p>
    <w:tbl>
      <w:tblPr>
        <w:tblStyle w:val="5"/>
        <w:tblpPr w:leftFromText="180" w:rightFromText="180" w:vertAnchor="text" w:horzAnchor="page" w:tblpX="1340" w:tblpY="5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2"/>
        <w:gridCol w:w="3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672" w:type="dxa"/>
          </w:tcPr>
          <w:p>
            <w:pPr>
              <w:pStyle w:val="9"/>
              <w:numPr>
                <w:ilvl w:val="0"/>
                <w:numId w:val="0"/>
              </w:numPr>
              <w:spacing w:line="288" w:lineRule="auto"/>
              <w:jc w:val="left"/>
              <w:rPr>
                <w:rFonts w:hint="eastAsia" w:ascii="宋体" w:hAnsi="宋体"/>
                <w:sz w:val="24"/>
              </w:rPr>
            </w:pPr>
            <w:r>
              <w:rPr>
                <w:rFonts w:hint="eastAsia" w:ascii="宋体" w:hAnsi="宋体"/>
                <w:sz w:val="24"/>
              </w:rPr>
              <w:t>甲方：</w:t>
            </w:r>
          </w:p>
          <w:p>
            <w:pPr>
              <w:pStyle w:val="9"/>
              <w:numPr>
                <w:ilvl w:val="0"/>
                <w:numId w:val="0"/>
              </w:numPr>
              <w:spacing w:line="288" w:lineRule="auto"/>
              <w:jc w:val="left"/>
              <w:rPr>
                <w:rFonts w:hint="default" w:ascii="宋体" w:hAnsi="宋体"/>
                <w:sz w:val="24"/>
                <w:lang w:val="en-US"/>
              </w:rPr>
            </w:pPr>
            <w:r>
              <w:rPr>
                <w:rFonts w:hint="eastAsia" w:ascii="宋体" w:hAnsi="宋体"/>
                <w:sz w:val="24"/>
              </w:rPr>
              <w:t>日期：</w:t>
            </w:r>
          </w:p>
        </w:tc>
        <w:tc>
          <w:tcPr>
            <w:tcW w:w="3758" w:type="dxa"/>
          </w:tcPr>
          <w:p>
            <w:pPr>
              <w:pStyle w:val="9"/>
              <w:numPr>
                <w:ilvl w:val="0"/>
                <w:numId w:val="0"/>
              </w:numPr>
              <w:spacing w:line="288" w:lineRule="auto"/>
              <w:jc w:val="left"/>
              <w:rPr>
                <w:rFonts w:hint="eastAsia" w:ascii="宋体" w:hAnsi="宋体"/>
                <w:sz w:val="24"/>
              </w:rPr>
            </w:pPr>
            <w:r>
              <w:rPr>
                <w:rFonts w:hint="eastAsia" w:ascii="宋体" w:hAnsi="宋体"/>
                <w:sz w:val="24"/>
              </w:rPr>
              <w:t>乙方：</w:t>
            </w:r>
          </w:p>
          <w:p>
            <w:pPr>
              <w:pStyle w:val="9"/>
              <w:numPr>
                <w:ilvl w:val="0"/>
                <w:numId w:val="0"/>
              </w:numPr>
              <w:spacing w:line="288" w:lineRule="auto"/>
              <w:jc w:val="left"/>
              <w:rPr>
                <w:rFonts w:hint="eastAsia" w:ascii="宋体" w:hAnsi="宋体"/>
                <w:sz w:val="24"/>
              </w:rPr>
            </w:pPr>
            <w:r>
              <w:rPr>
                <w:rFonts w:hint="eastAsia" w:ascii="宋体" w:hAnsi="宋体"/>
                <w:sz w:val="24"/>
              </w:rPr>
              <w:t xml:space="preserve"> </w:t>
            </w:r>
          </w:p>
          <w:p>
            <w:pPr>
              <w:pStyle w:val="9"/>
              <w:numPr>
                <w:ilvl w:val="0"/>
                <w:numId w:val="0"/>
              </w:numPr>
              <w:spacing w:line="288" w:lineRule="auto"/>
              <w:jc w:val="left"/>
              <w:rPr>
                <w:rFonts w:hint="default" w:ascii="宋体" w:hAnsi="宋体"/>
                <w:sz w:val="24"/>
                <w:lang w:val="en-US"/>
              </w:rPr>
            </w:pPr>
            <w:r>
              <w:rPr>
                <w:rFonts w:hint="eastAsia" w:ascii="宋体" w:hAnsi="宋体"/>
                <w:sz w:val="24"/>
              </w:rPr>
              <w:t>日期：</w:t>
            </w:r>
            <w:bookmarkStart w:id="0" w:name="_GoBack"/>
            <w:bookmarkEnd w:id="0"/>
          </w:p>
        </w:tc>
      </w:tr>
    </w:tbl>
    <w:p>
      <w:pPr>
        <w:spacing w:line="288" w:lineRule="auto"/>
        <w:rPr>
          <w:rFonts w:ascii="宋体" w:hAnsi="宋体"/>
          <w:sz w:val="24"/>
        </w:rPr>
      </w:pPr>
    </w:p>
    <w:sectPr>
      <w:pgSz w:w="11906" w:h="16838"/>
      <w:pgMar w:top="851"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3FB20"/>
    <w:multiLevelType w:val="singleLevel"/>
    <w:tmpl w:val="F923FB20"/>
    <w:lvl w:ilvl="0" w:tentative="0">
      <w:start w:val="1"/>
      <w:numFmt w:val="decimal"/>
      <w:lvlText w:val="%1."/>
      <w:lvlJc w:val="left"/>
    </w:lvl>
  </w:abstractNum>
  <w:abstractNum w:abstractNumId="1">
    <w:nsid w:val="4E43391C"/>
    <w:multiLevelType w:val="multilevel"/>
    <w:tmpl w:val="4E43391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C967DF"/>
    <w:multiLevelType w:val="multilevel"/>
    <w:tmpl w:val="66C967DF"/>
    <w:lvl w:ilvl="0" w:tentative="0">
      <w:start w:val="1"/>
      <w:numFmt w:val="decimal"/>
      <w:lvlText w:val="%1."/>
      <w:lvlJc w:val="left"/>
      <w:pPr>
        <w:ind w:left="959" w:hanging="420"/>
      </w:p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ZGM3NzMwNjM3OWM4ZDdjMjVhMzI3ZDJiNWI3ZWQifQ=="/>
  </w:docVars>
  <w:rsids>
    <w:rsidRoot w:val="00CE4BC2"/>
    <w:rsid w:val="00003C17"/>
    <w:rsid w:val="00013A32"/>
    <w:rsid w:val="0008619B"/>
    <w:rsid w:val="00091A36"/>
    <w:rsid w:val="000A0379"/>
    <w:rsid w:val="0010240A"/>
    <w:rsid w:val="00107A19"/>
    <w:rsid w:val="0011434B"/>
    <w:rsid w:val="0013282F"/>
    <w:rsid w:val="00136B6E"/>
    <w:rsid w:val="00164566"/>
    <w:rsid w:val="001A4698"/>
    <w:rsid w:val="001A5D59"/>
    <w:rsid w:val="001C4E2C"/>
    <w:rsid w:val="00257615"/>
    <w:rsid w:val="002C1414"/>
    <w:rsid w:val="002E60C2"/>
    <w:rsid w:val="002F5D3B"/>
    <w:rsid w:val="00307CB2"/>
    <w:rsid w:val="00330519"/>
    <w:rsid w:val="00330B95"/>
    <w:rsid w:val="00332424"/>
    <w:rsid w:val="00357989"/>
    <w:rsid w:val="00375171"/>
    <w:rsid w:val="0038457C"/>
    <w:rsid w:val="003C2C36"/>
    <w:rsid w:val="003E2BC8"/>
    <w:rsid w:val="00456C50"/>
    <w:rsid w:val="004D4664"/>
    <w:rsid w:val="005C7C91"/>
    <w:rsid w:val="0068178D"/>
    <w:rsid w:val="006B09DA"/>
    <w:rsid w:val="006E6C73"/>
    <w:rsid w:val="0070322A"/>
    <w:rsid w:val="00725B31"/>
    <w:rsid w:val="00737B40"/>
    <w:rsid w:val="00741F15"/>
    <w:rsid w:val="00792854"/>
    <w:rsid w:val="007A1DF6"/>
    <w:rsid w:val="007A2109"/>
    <w:rsid w:val="007E4C9E"/>
    <w:rsid w:val="00814642"/>
    <w:rsid w:val="008359AA"/>
    <w:rsid w:val="008617E5"/>
    <w:rsid w:val="008857BD"/>
    <w:rsid w:val="00891486"/>
    <w:rsid w:val="009118DB"/>
    <w:rsid w:val="009236F8"/>
    <w:rsid w:val="009272BA"/>
    <w:rsid w:val="00AA09D9"/>
    <w:rsid w:val="00AE18F5"/>
    <w:rsid w:val="00B15B8C"/>
    <w:rsid w:val="00B3365E"/>
    <w:rsid w:val="00B569A0"/>
    <w:rsid w:val="00BD294A"/>
    <w:rsid w:val="00BD3EFE"/>
    <w:rsid w:val="00BF6A40"/>
    <w:rsid w:val="00C13B39"/>
    <w:rsid w:val="00C665E3"/>
    <w:rsid w:val="00C6721D"/>
    <w:rsid w:val="00C82EC8"/>
    <w:rsid w:val="00C86078"/>
    <w:rsid w:val="00CA2CF2"/>
    <w:rsid w:val="00CA7835"/>
    <w:rsid w:val="00CE4BC2"/>
    <w:rsid w:val="00D05119"/>
    <w:rsid w:val="00D42E4C"/>
    <w:rsid w:val="00D60F6B"/>
    <w:rsid w:val="00D92DE9"/>
    <w:rsid w:val="00DA2837"/>
    <w:rsid w:val="00E3125B"/>
    <w:rsid w:val="00E478B2"/>
    <w:rsid w:val="00E90D0B"/>
    <w:rsid w:val="00E93BF6"/>
    <w:rsid w:val="00EF4E4E"/>
    <w:rsid w:val="00F37D77"/>
    <w:rsid w:val="00F82183"/>
    <w:rsid w:val="00F855BD"/>
    <w:rsid w:val="00FA7546"/>
    <w:rsid w:val="00FD3AAD"/>
    <w:rsid w:val="00FE205A"/>
    <w:rsid w:val="077A3CEC"/>
    <w:rsid w:val="08B915A1"/>
    <w:rsid w:val="097918AA"/>
    <w:rsid w:val="0A16335E"/>
    <w:rsid w:val="1BB074A7"/>
    <w:rsid w:val="22592029"/>
    <w:rsid w:val="26C246A1"/>
    <w:rsid w:val="2E810154"/>
    <w:rsid w:val="32BB24DB"/>
    <w:rsid w:val="38E729B6"/>
    <w:rsid w:val="3B0559F5"/>
    <w:rsid w:val="4125264B"/>
    <w:rsid w:val="42A06015"/>
    <w:rsid w:val="43CF35EC"/>
    <w:rsid w:val="503B3B4A"/>
    <w:rsid w:val="54821D47"/>
    <w:rsid w:val="58927287"/>
    <w:rsid w:val="589F2CB3"/>
    <w:rsid w:val="5B1E128C"/>
    <w:rsid w:val="5BD467F2"/>
    <w:rsid w:val="5F965AB4"/>
    <w:rsid w:val="60350CA1"/>
    <w:rsid w:val="68C3750C"/>
    <w:rsid w:val="6CE258BE"/>
    <w:rsid w:val="6EA95D7E"/>
    <w:rsid w:val="70D95421"/>
    <w:rsid w:val="79ED75D5"/>
    <w:rsid w:val="7C3F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447</Words>
  <Characters>645</Characters>
  <Lines>6</Lines>
  <Paragraphs>1</Paragraphs>
  <TotalTime>25</TotalTime>
  <ScaleCrop>false</ScaleCrop>
  <LinksUpToDate>false</LinksUpToDate>
  <CharactersWithSpaces>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2022-02-18T08:39:00Z</dcterms:created>
  <dc:creator>fu</dc:creator>
  <cp:lastModifiedBy>中魏</cp:lastModifiedBy>
  <cp:lastPrinted>2021-05-18T08:15:00Z</cp:lastPrinted>
  <dcterms:modified xsi:type="dcterms:W3CDTF">2023-07-03T10:48:09Z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7DC74D56E0F24D23A08A7DBBEE366C55_13</vt:lpwstr>
  </property>
</Properties>
</file>